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FC" w:rsidRDefault="006A32FC">
      <w:pPr>
        <w:pStyle w:val="Heading1"/>
        <w:tabs>
          <w:tab w:val="left" w:pos="792"/>
          <w:tab w:val="left" w:pos="6912"/>
        </w:tabs>
        <w:ind w:left="6244" w:firstLine="0"/>
        <w:rPr>
          <w:szCs w:val="28"/>
        </w:rPr>
      </w:pPr>
      <w:bookmarkStart w:id="0" w:name="__DdeLink__3963_374668386"/>
      <w:bookmarkEnd w:id="0"/>
      <w:r>
        <w:rPr>
          <w:rFonts w:ascii="Times New Roman" w:hAnsi="Times New Roman" w:cs="Times New Roman"/>
          <w:color w:val="000000"/>
          <w:szCs w:val="28"/>
        </w:rPr>
        <w:t>ПРИЛОЖЕНИЕ №5</w:t>
      </w:r>
    </w:p>
    <w:p w:rsidR="006A32FC" w:rsidRDefault="006A32FC">
      <w:pPr>
        <w:ind w:left="5812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6A32FC" w:rsidRDefault="006A32FC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6A32FC" w:rsidRDefault="006A32FC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6A32FC" w:rsidRDefault="006A32FC">
      <w:pPr>
        <w:ind w:right="1291"/>
        <w:jc w:val="right"/>
        <w:rPr>
          <w:szCs w:val="28"/>
        </w:rPr>
      </w:pPr>
      <w:r>
        <w:rPr>
          <w:szCs w:val="28"/>
        </w:rPr>
        <w:t xml:space="preserve">Каневского района»  </w:t>
      </w:r>
    </w:p>
    <w:p w:rsidR="006A32FC" w:rsidRDefault="006A32FC">
      <w:pPr>
        <w:rPr>
          <w:szCs w:val="28"/>
        </w:rPr>
      </w:pPr>
    </w:p>
    <w:p w:rsidR="006A32FC" w:rsidRDefault="006A32FC">
      <w:pPr>
        <w:jc w:val="center"/>
        <w:rPr>
          <w:color w:val="000000"/>
          <w:szCs w:val="28"/>
        </w:rPr>
      </w:pPr>
    </w:p>
    <w:p w:rsidR="006A32FC" w:rsidRDefault="006A32FC" w:rsidP="00AD1F81">
      <w:pPr>
        <w:jc w:val="center"/>
        <w:rPr>
          <w:b/>
          <w:szCs w:val="28"/>
        </w:rPr>
      </w:pPr>
      <w:r>
        <w:rPr>
          <w:szCs w:val="28"/>
        </w:rPr>
        <w:t>ПАСПОРТ ПОДПРОГРАММЫ</w:t>
      </w:r>
    </w:p>
    <w:p w:rsidR="006A32FC" w:rsidRDefault="006A32FC" w:rsidP="00AD1F81">
      <w:pPr>
        <w:jc w:val="center"/>
        <w:rPr>
          <w:b/>
          <w:szCs w:val="28"/>
        </w:rPr>
      </w:pPr>
    </w:p>
    <w:p w:rsidR="006A32FC" w:rsidRDefault="006A32FC" w:rsidP="00AD1F81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 xml:space="preserve"> «Организация и содержание мест захоронения »</w:t>
      </w:r>
    </w:p>
    <w:p w:rsidR="006A32FC" w:rsidRDefault="006A32FC">
      <w:pPr>
        <w:rPr>
          <w:szCs w:val="28"/>
        </w:rPr>
      </w:pPr>
    </w:p>
    <w:tbl>
      <w:tblPr>
        <w:tblW w:w="9391" w:type="dxa"/>
        <w:tblInd w:w="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40" w:type="dxa"/>
          <w:bottom w:w="55" w:type="dxa"/>
          <w:right w:w="55" w:type="dxa"/>
        </w:tblCellMar>
        <w:tblLook w:val="0000"/>
      </w:tblPr>
      <w:tblGrid>
        <w:gridCol w:w="2875"/>
        <w:gridCol w:w="6516"/>
      </w:tblGrid>
      <w:tr w:rsidR="006A32FC" w:rsidTr="00A37636">
        <w:tc>
          <w:tcPr>
            <w:tcW w:w="2875" w:type="dxa"/>
            <w:tcMar>
              <w:left w:w="40" w:type="dxa"/>
            </w:tcMar>
          </w:tcPr>
          <w:p w:rsidR="006A32FC" w:rsidRDefault="006A32FC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6A32FC" w:rsidRDefault="006A32FC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6A32FC" w:rsidTr="00A37636">
        <w:tc>
          <w:tcPr>
            <w:tcW w:w="2875" w:type="dxa"/>
            <w:tcMar>
              <w:left w:w="40" w:type="dxa"/>
            </w:tcMar>
          </w:tcPr>
          <w:p w:rsidR="006A32FC" w:rsidRDefault="006A32FC" w:rsidP="00AD1F81">
            <w:r w:rsidRPr="000E68D2">
              <w:rPr>
                <w:lang w:eastAsia="ru-RU"/>
              </w:rPr>
              <w:t>Участники</w:t>
            </w:r>
            <w:r>
              <w:rPr>
                <w:lang w:eastAsia="ru-RU"/>
              </w:rPr>
              <w:t xml:space="preserve"> под</w:t>
            </w:r>
            <w:r>
              <w:t>программы</w:t>
            </w:r>
          </w:p>
          <w:p w:rsidR="006A32FC" w:rsidRDefault="006A32FC">
            <w:pPr>
              <w:pStyle w:val="a1"/>
              <w:snapToGrid w:val="0"/>
            </w:pP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6A32FC" w:rsidRDefault="006A32FC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6A32FC" w:rsidTr="00A37636">
        <w:tc>
          <w:tcPr>
            <w:tcW w:w="2875" w:type="dxa"/>
            <w:tcMar>
              <w:left w:w="40" w:type="dxa"/>
            </w:tcMar>
          </w:tcPr>
          <w:p w:rsidR="006A32FC" w:rsidRPr="006F6F03" w:rsidRDefault="006A32FC">
            <w:pPr>
              <w:pStyle w:val="a1"/>
              <w:snapToGrid w:val="0"/>
              <w:rPr>
                <w:sz w:val="28"/>
                <w:szCs w:val="28"/>
              </w:rPr>
            </w:pPr>
            <w:r w:rsidRPr="006F6F03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6A32FC" w:rsidRPr="006F6F03" w:rsidRDefault="006A32FC" w:rsidP="006F6F03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 w:rsidRPr="006F6F03">
              <w:rPr>
                <w:rFonts w:ascii="Times New Roman" w:hAnsi="Times New Roman" w:cs="Times New Roman"/>
                <w:sz w:val="28"/>
                <w:szCs w:val="28"/>
              </w:rPr>
              <w:t>1. Организация и содержание мест захоронения</w:t>
            </w:r>
          </w:p>
        </w:tc>
      </w:tr>
      <w:tr w:rsidR="006A32FC" w:rsidTr="00A37636">
        <w:tc>
          <w:tcPr>
            <w:tcW w:w="2875" w:type="dxa"/>
            <w:tcMar>
              <w:left w:w="40" w:type="dxa"/>
            </w:tcMar>
          </w:tcPr>
          <w:p w:rsidR="006A32FC" w:rsidRDefault="006A32FC">
            <w:pPr>
              <w:pStyle w:val="a1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6A32FC" w:rsidRDefault="006A32FC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гражданско-правовых договоров для выполнения соответствующих работ.</w:t>
            </w:r>
          </w:p>
        </w:tc>
      </w:tr>
      <w:tr w:rsidR="006A32FC" w:rsidTr="00A37636">
        <w:tc>
          <w:tcPr>
            <w:tcW w:w="2875" w:type="dxa"/>
            <w:tcMar>
              <w:left w:w="40" w:type="dxa"/>
            </w:tcMar>
          </w:tcPr>
          <w:p w:rsidR="006A32FC" w:rsidRDefault="006A32FC">
            <w:pPr>
              <w:pStyle w:val="a1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6A32FC" w:rsidRDefault="006A32FC">
            <w:pPr>
              <w:pStyle w:val="a2"/>
              <w:snapToGrid w:val="0"/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</w:t>
            </w:r>
          </w:p>
        </w:tc>
      </w:tr>
      <w:tr w:rsidR="006A32FC" w:rsidTr="00A37636">
        <w:tc>
          <w:tcPr>
            <w:tcW w:w="2875" w:type="dxa"/>
            <w:tcMar>
              <w:left w:w="40" w:type="dxa"/>
            </w:tcMar>
          </w:tcPr>
          <w:p w:rsidR="006A32FC" w:rsidRDefault="006A32FC">
            <w:pPr>
              <w:pStyle w:val="a1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6A32FC" w:rsidRDefault="006A32FC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6A32FC" w:rsidTr="00A37636">
        <w:tc>
          <w:tcPr>
            <w:tcW w:w="2875" w:type="dxa"/>
            <w:tcMar>
              <w:left w:w="40" w:type="dxa"/>
            </w:tcMar>
          </w:tcPr>
          <w:p w:rsidR="006A32FC" w:rsidRDefault="006A32FC">
            <w:pPr>
              <w:pStyle w:val="a1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6A32FC" w:rsidRDefault="006A32FC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296,7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6A32FC" w:rsidRDefault="006A32FC">
            <w:pPr>
              <w:pStyle w:val="a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30,6тыс. руб.</w:t>
            </w:r>
          </w:p>
          <w:p w:rsidR="006A32FC" w:rsidRDefault="006A32FC">
            <w:pPr>
              <w:pStyle w:val="a1"/>
            </w:pPr>
            <w:r>
              <w:rPr>
                <w:sz w:val="28"/>
                <w:szCs w:val="28"/>
              </w:rPr>
              <w:t>2018 год – 116,1тыс. руб</w:t>
            </w:r>
          </w:p>
          <w:p w:rsidR="006A32FC" w:rsidRDefault="006A32FC">
            <w:pPr>
              <w:pStyle w:val="a1"/>
            </w:pPr>
            <w:r>
              <w:rPr>
                <w:sz w:val="28"/>
                <w:szCs w:val="28"/>
              </w:rPr>
              <w:t>2019 год – 150,0тыс. руб.</w:t>
            </w:r>
          </w:p>
          <w:p w:rsidR="006A32FC" w:rsidRDefault="006A32FC">
            <w:pPr>
              <w:pStyle w:val="a1"/>
            </w:pPr>
          </w:p>
        </w:tc>
      </w:tr>
    </w:tbl>
    <w:p w:rsidR="006A32FC" w:rsidRDefault="006A32FC">
      <w:pPr>
        <w:jc w:val="center"/>
        <w:rPr>
          <w:b/>
          <w:bCs/>
          <w:szCs w:val="28"/>
        </w:rPr>
      </w:pPr>
    </w:p>
    <w:p w:rsidR="006A32FC" w:rsidRPr="00A6705B" w:rsidRDefault="006A32FC" w:rsidP="00AD1F81">
      <w:pPr>
        <w:jc w:val="center"/>
        <w:rPr>
          <w:b/>
        </w:rPr>
      </w:pPr>
      <w:r w:rsidRPr="0071294C">
        <w:rPr>
          <w:b/>
        </w:rPr>
        <w:t xml:space="preserve">1.Характеристика  текущего состояния и прогноз развития соответствующей сферы развития </w:t>
      </w:r>
      <w:r>
        <w:rPr>
          <w:b/>
        </w:rPr>
        <w:t>подпрограммы</w:t>
      </w:r>
    </w:p>
    <w:p w:rsidR="006A32FC" w:rsidRDefault="006A32FC">
      <w:pPr>
        <w:ind w:firstLine="708"/>
        <w:rPr>
          <w:szCs w:val="28"/>
        </w:rPr>
      </w:pPr>
      <w:r>
        <w:rPr>
          <w:szCs w:val="28"/>
        </w:rPr>
        <w:t>В настоящее время есть необходимость на своевременное  обслуживание территории кладбища станицы Привольной.</w:t>
      </w:r>
    </w:p>
    <w:p w:rsidR="006A32FC" w:rsidRDefault="006A32FC">
      <w:pPr>
        <w:rPr>
          <w:szCs w:val="28"/>
        </w:rPr>
      </w:pPr>
    </w:p>
    <w:p w:rsidR="006A32FC" w:rsidRDefault="006A32FC">
      <w:pPr>
        <w:rPr>
          <w:bCs/>
          <w:szCs w:val="28"/>
        </w:rPr>
      </w:pPr>
      <w:r>
        <w:rPr>
          <w:szCs w:val="28"/>
        </w:rPr>
        <w:t xml:space="preserve">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6A32FC" w:rsidRPr="00876CAD" w:rsidRDefault="006A32FC" w:rsidP="00AD1F81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876CAD">
        <w:rPr>
          <w:b/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p w:rsidR="006A32FC" w:rsidRDefault="006A32F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Озеленение территории поселения  и своевременное техническое обслуживание</w:t>
      </w:r>
    </w:p>
    <w:p w:rsidR="006A32FC" w:rsidRDefault="006A32F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09" w:type="dxa"/>
        <w:tblInd w:w="2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579"/>
        <w:gridCol w:w="2669"/>
        <w:gridCol w:w="1456"/>
        <w:gridCol w:w="892"/>
        <w:gridCol w:w="1271"/>
        <w:gridCol w:w="1271"/>
        <w:gridCol w:w="1271"/>
      </w:tblGrid>
      <w:tr w:rsidR="006A32FC" w:rsidTr="00560A16">
        <w:trPr>
          <w:cantSplit/>
          <w:trHeight w:val="640"/>
        </w:trPr>
        <w:tc>
          <w:tcPr>
            <w:tcW w:w="579" w:type="dxa"/>
            <w:tcMar>
              <w:left w:w="93" w:type="dxa"/>
            </w:tcMar>
          </w:tcPr>
          <w:p w:rsidR="006A32FC" w:rsidRDefault="006A32FC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66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6A32FC" w:rsidRDefault="006A32FC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456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6A32FC" w:rsidRDefault="006A32FC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92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6A32FC" w:rsidRDefault="006A32FC">
            <w:pPr>
              <w:widowControl/>
            </w:pPr>
            <w:r>
              <w:rPr>
                <w:szCs w:val="28"/>
              </w:rPr>
              <w:t>Всего</w:t>
            </w:r>
          </w:p>
          <w:p w:rsidR="006A32FC" w:rsidRDefault="006A32FC">
            <w:pPr>
              <w:pStyle w:val="a3"/>
            </w:pPr>
          </w:p>
        </w:tc>
        <w:tc>
          <w:tcPr>
            <w:tcW w:w="127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6A32FC" w:rsidRDefault="006A32FC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271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6A32FC" w:rsidRDefault="006A32FC">
            <w:pPr>
              <w:jc w:val="center"/>
            </w:pPr>
            <w:r>
              <w:rPr>
                <w:szCs w:val="28"/>
              </w:rPr>
              <w:t>2017 год</w:t>
            </w:r>
          </w:p>
        </w:tc>
        <w:tc>
          <w:tcPr>
            <w:tcW w:w="1271" w:type="dxa"/>
            <w:tcBorders>
              <w:left w:val="single" w:sz="4" w:space="0" w:color="000001"/>
              <w:right w:val="single" w:sz="4" w:space="0" w:color="000001"/>
            </w:tcBorders>
          </w:tcPr>
          <w:p w:rsidR="006A32FC" w:rsidRDefault="006A32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2018 год</w:t>
            </w:r>
          </w:p>
        </w:tc>
      </w:tr>
      <w:tr w:rsidR="006A32FC" w:rsidTr="00560A16">
        <w:tc>
          <w:tcPr>
            <w:tcW w:w="579" w:type="dxa"/>
            <w:tcMar>
              <w:left w:w="93" w:type="dxa"/>
            </w:tcMar>
          </w:tcPr>
          <w:p w:rsidR="006A32FC" w:rsidRDefault="006A32FC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6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6A32FC" w:rsidRDefault="006A32FC">
            <w:pPr>
              <w:pStyle w:val="a0"/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1456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6A32FC" w:rsidRDefault="006A32FC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га.</w:t>
            </w:r>
          </w:p>
        </w:tc>
        <w:tc>
          <w:tcPr>
            <w:tcW w:w="892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6A32FC" w:rsidRPr="00560A16" w:rsidRDefault="006A32FC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A16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27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6A32FC" w:rsidRPr="00560A16" w:rsidRDefault="006A32FC" w:rsidP="00AD582D">
            <w:pPr>
              <w:pStyle w:val="NoSpacing"/>
              <w:autoSpaceDE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0A16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271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6A32FC" w:rsidRPr="00611EEC" w:rsidRDefault="006A32FC" w:rsidP="00AD582D">
            <w:pPr>
              <w:pStyle w:val="NoSpacing"/>
              <w:autoSpaceDE w:val="0"/>
              <w:spacing w:after="0" w:line="240" w:lineRule="auto"/>
              <w:ind w:firstLine="720"/>
              <w:jc w:val="both"/>
              <w:rPr>
                <w:szCs w:val="28"/>
              </w:rPr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271" w:type="dxa"/>
            <w:tcBorders>
              <w:left w:val="single" w:sz="4" w:space="0" w:color="000001"/>
              <w:right w:val="single" w:sz="4" w:space="0" w:color="000001"/>
            </w:tcBorders>
          </w:tcPr>
          <w:p w:rsidR="006A32FC" w:rsidRDefault="006A32FC" w:rsidP="00AD582D">
            <w:pPr>
              <w:autoSpaceDE w:val="0"/>
              <w:ind w:firstLine="720"/>
            </w:pPr>
            <w:r>
              <w:rPr>
                <w:szCs w:val="28"/>
              </w:rPr>
              <w:t>2,5</w:t>
            </w:r>
          </w:p>
        </w:tc>
      </w:tr>
    </w:tbl>
    <w:p w:rsidR="006A32FC" w:rsidRDefault="006A32FC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6A32FC" w:rsidRDefault="006A32FC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Реализацию подпрограммы предполагается осуществить в период с 2017 по 2019 годы.</w:t>
      </w:r>
    </w:p>
    <w:p w:rsidR="006A32FC" w:rsidRPr="00876CAD" w:rsidRDefault="006A32FC" w:rsidP="00AD1F81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876CAD">
        <w:rPr>
          <w:b/>
          <w:bCs/>
          <w:szCs w:val="28"/>
        </w:rPr>
        <w:t>3. Перечень мероприятий Подпрограммы</w:t>
      </w:r>
    </w:p>
    <w:p w:rsidR="006A32FC" w:rsidRDefault="006A32FC" w:rsidP="00AD1F81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Перечень  мероприятий подпрограммы по  основным направлениям, объемы и источники их финансирования приведены ниже  в приложении № 5.1 к подпрограмме.</w:t>
      </w:r>
    </w:p>
    <w:p w:rsidR="006A32FC" w:rsidRPr="00AD1F81" w:rsidRDefault="006A32FC" w:rsidP="00AD1F81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AD1F81">
        <w:rPr>
          <w:b/>
          <w:bCs/>
          <w:szCs w:val="28"/>
        </w:rPr>
        <w:t>4. Обоснование ресурсного обеспечения подпрограммы</w:t>
      </w:r>
    </w:p>
    <w:p w:rsidR="006A32FC" w:rsidRDefault="006A32FC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9693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4253"/>
        <w:gridCol w:w="1813"/>
        <w:gridCol w:w="1813"/>
        <w:gridCol w:w="1814"/>
      </w:tblGrid>
      <w:tr w:rsidR="006A32FC" w:rsidTr="00A37636">
        <w:tc>
          <w:tcPr>
            <w:tcW w:w="4253" w:type="dxa"/>
            <w:tcMar>
              <w:left w:w="93" w:type="dxa"/>
            </w:tcMar>
          </w:tcPr>
          <w:p w:rsidR="006A32FC" w:rsidRDefault="006A32FC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181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6A32FC" w:rsidRDefault="006A32FC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2017 год</w:t>
            </w:r>
          </w:p>
        </w:tc>
        <w:tc>
          <w:tcPr>
            <w:tcW w:w="181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6A32FC" w:rsidRDefault="006A32FC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2018 год</w:t>
            </w:r>
          </w:p>
        </w:tc>
        <w:tc>
          <w:tcPr>
            <w:tcW w:w="1814" w:type="dxa"/>
            <w:tcBorders>
              <w:left w:val="single" w:sz="4" w:space="0" w:color="000001"/>
              <w:right w:val="single" w:sz="4" w:space="0" w:color="000001"/>
            </w:tcBorders>
          </w:tcPr>
          <w:p w:rsidR="006A32FC" w:rsidRDefault="006A32FC">
            <w:pPr>
              <w:tabs>
                <w:tab w:val="left" w:pos="2205"/>
                <w:tab w:val="center" w:pos="496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2019 год</w:t>
            </w:r>
          </w:p>
        </w:tc>
      </w:tr>
      <w:tr w:rsidR="006A32FC" w:rsidTr="00A37636">
        <w:tc>
          <w:tcPr>
            <w:tcW w:w="4253" w:type="dxa"/>
            <w:tcMar>
              <w:left w:w="93" w:type="dxa"/>
            </w:tcMar>
          </w:tcPr>
          <w:p w:rsidR="006A32FC" w:rsidRDefault="006A32FC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296,7</w:t>
            </w:r>
          </w:p>
        </w:tc>
        <w:tc>
          <w:tcPr>
            <w:tcW w:w="181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6A32FC" w:rsidRDefault="006A32FC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30,6</w:t>
            </w:r>
          </w:p>
        </w:tc>
        <w:tc>
          <w:tcPr>
            <w:tcW w:w="181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6A32FC" w:rsidRDefault="006A32FC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116,1</w:t>
            </w:r>
          </w:p>
        </w:tc>
        <w:tc>
          <w:tcPr>
            <w:tcW w:w="1814" w:type="dxa"/>
            <w:tcBorders>
              <w:left w:val="single" w:sz="4" w:space="0" w:color="000001"/>
              <w:right w:val="single" w:sz="4" w:space="0" w:color="000001"/>
            </w:tcBorders>
          </w:tcPr>
          <w:p w:rsidR="006A32FC" w:rsidRDefault="006A32FC">
            <w:pPr>
              <w:tabs>
                <w:tab w:val="left" w:pos="2205"/>
                <w:tab w:val="center" w:pos="4960"/>
              </w:tabs>
              <w:ind w:firstLine="720"/>
              <w:rPr>
                <w:bCs/>
                <w:szCs w:val="28"/>
              </w:rPr>
            </w:pPr>
            <w:r>
              <w:rPr>
                <w:bCs/>
                <w:szCs w:val="28"/>
              </w:rPr>
              <w:t>150,0</w:t>
            </w:r>
          </w:p>
        </w:tc>
      </w:tr>
    </w:tbl>
    <w:p w:rsidR="006A32FC" w:rsidRDefault="006A32FC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szCs w:val="28"/>
        </w:rPr>
        <w:tab/>
        <w:t xml:space="preserve">Объем финансирования мероприятий на 2017-2019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2016 году.</w:t>
      </w:r>
    </w:p>
    <w:p w:rsidR="006A32FC" w:rsidRPr="00AD1F81" w:rsidRDefault="006A32FC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AD1F81">
        <w:rPr>
          <w:b/>
          <w:bCs/>
          <w:szCs w:val="28"/>
        </w:rPr>
        <w:t>5. Механизм реализации подпрограммы</w:t>
      </w:r>
    </w:p>
    <w:p w:rsidR="006A32FC" w:rsidRDefault="006A32FC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6A32FC" w:rsidRDefault="006A32FC">
      <w:pPr>
        <w:tabs>
          <w:tab w:val="left" w:pos="2205"/>
          <w:tab w:val="center" w:pos="4960"/>
        </w:tabs>
        <w:rPr>
          <w:bCs/>
          <w:szCs w:val="28"/>
        </w:rPr>
      </w:pPr>
    </w:p>
    <w:p w:rsidR="006A32FC" w:rsidRDefault="006A32FC">
      <w:pPr>
        <w:tabs>
          <w:tab w:val="left" w:pos="2205"/>
          <w:tab w:val="center" w:pos="4960"/>
        </w:tabs>
        <w:rPr>
          <w:bCs/>
          <w:szCs w:val="28"/>
        </w:rPr>
      </w:pPr>
    </w:p>
    <w:p w:rsidR="006A32FC" w:rsidRDefault="006A32FC">
      <w:pPr>
        <w:tabs>
          <w:tab w:val="left" w:pos="2205"/>
          <w:tab w:val="center" w:pos="4960"/>
        </w:tabs>
        <w:rPr>
          <w:bCs/>
          <w:szCs w:val="28"/>
        </w:rPr>
      </w:pPr>
    </w:p>
    <w:p w:rsidR="006A32FC" w:rsidRDefault="006A32FC" w:rsidP="00AF2191">
      <w:pPr>
        <w:rPr>
          <w:szCs w:val="28"/>
        </w:rPr>
      </w:pPr>
      <w:r>
        <w:rPr>
          <w:szCs w:val="28"/>
        </w:rPr>
        <w:t xml:space="preserve">Ведущий специалист общего отдела </w:t>
      </w:r>
    </w:p>
    <w:p w:rsidR="006A32FC" w:rsidRDefault="006A32FC" w:rsidP="00AF2191">
      <w:pPr>
        <w:rPr>
          <w:szCs w:val="28"/>
        </w:rPr>
      </w:pPr>
      <w:r>
        <w:rPr>
          <w:szCs w:val="28"/>
        </w:rPr>
        <w:t xml:space="preserve">администрации Привольненского сельского поселения </w:t>
      </w:r>
    </w:p>
    <w:p w:rsidR="006A32FC" w:rsidRDefault="006A32FC" w:rsidP="00AF2191">
      <w:pPr>
        <w:rPr>
          <w:szCs w:val="28"/>
        </w:rPr>
      </w:pPr>
      <w:r>
        <w:rPr>
          <w:szCs w:val="28"/>
        </w:rPr>
        <w:t xml:space="preserve">Каневского района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</w:t>
      </w:r>
      <w:r>
        <w:rPr>
          <w:szCs w:val="28"/>
        </w:rPr>
        <w:tab/>
      </w:r>
      <w:r>
        <w:rPr>
          <w:szCs w:val="28"/>
        </w:rPr>
        <w:tab/>
        <w:t>.Левченко О Н</w:t>
      </w:r>
    </w:p>
    <w:p w:rsidR="006A32FC" w:rsidRDefault="006A32FC" w:rsidP="00AF2191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6A32FC" w:rsidRDefault="006A32FC" w:rsidP="00A527C6">
      <w:pPr>
        <w:rPr>
          <w:szCs w:val="28"/>
        </w:rPr>
      </w:pPr>
    </w:p>
    <w:p w:rsidR="006A32FC" w:rsidRDefault="006A32FC" w:rsidP="00A37636">
      <w:pPr>
        <w:ind w:left="5400" w:hanging="16"/>
        <w:jc w:val="left"/>
        <w:rPr>
          <w:color w:val="000000"/>
          <w:szCs w:val="28"/>
        </w:rPr>
      </w:pPr>
      <w:r>
        <w:rPr>
          <w:color w:val="000000"/>
          <w:szCs w:val="28"/>
        </w:rPr>
        <w:t xml:space="preserve">ПРИЛОЖЕНИЕ №5.1 к </w:t>
      </w:r>
    </w:p>
    <w:p w:rsidR="006A32FC" w:rsidRDefault="006A32FC" w:rsidP="00A37636">
      <w:pPr>
        <w:ind w:left="5400" w:hanging="16"/>
        <w:jc w:val="left"/>
      </w:pPr>
      <w:r>
        <w:rPr>
          <w:color w:val="000000"/>
          <w:szCs w:val="28"/>
        </w:rPr>
        <w:t>муниципальной  программе</w:t>
      </w:r>
    </w:p>
    <w:p w:rsidR="006A32FC" w:rsidRDefault="006A32FC" w:rsidP="00A37636">
      <w:pPr>
        <w:ind w:left="4320" w:right="485" w:hanging="16"/>
        <w:jc w:val="right"/>
        <w:rPr>
          <w:szCs w:val="28"/>
        </w:rPr>
      </w:pPr>
      <w:r>
        <w:rPr>
          <w:szCs w:val="28"/>
        </w:rPr>
        <w:t xml:space="preserve">«Развитие жилищно-коммунального хозяйства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Каневского района»  </w:t>
      </w:r>
    </w:p>
    <w:p w:rsidR="006A32FC" w:rsidRDefault="006A32FC" w:rsidP="00A37636">
      <w:pPr>
        <w:ind w:left="4320" w:right="1205" w:hanging="16"/>
        <w:jc w:val="right"/>
        <w:rPr>
          <w:szCs w:val="28"/>
        </w:rPr>
      </w:pPr>
      <w:r>
        <w:rPr>
          <w:szCs w:val="28"/>
        </w:rPr>
        <w:t>на 2017-2019 года</w:t>
      </w:r>
    </w:p>
    <w:p w:rsidR="006A32FC" w:rsidRDefault="006A32FC" w:rsidP="00A37636">
      <w:pPr>
        <w:ind w:left="4320" w:right="485" w:hanging="16"/>
        <w:jc w:val="center"/>
        <w:rPr>
          <w:szCs w:val="28"/>
        </w:rPr>
      </w:pPr>
    </w:p>
    <w:p w:rsidR="006A32FC" w:rsidRDefault="006A32FC" w:rsidP="00A37636">
      <w:pPr>
        <w:ind w:right="485"/>
        <w:jc w:val="center"/>
        <w:rPr>
          <w:szCs w:val="28"/>
        </w:rPr>
      </w:pPr>
    </w:p>
    <w:p w:rsidR="006A32FC" w:rsidRDefault="006A32FC">
      <w:pPr>
        <w:jc w:val="center"/>
        <w:rPr>
          <w:szCs w:val="28"/>
        </w:rPr>
      </w:pPr>
      <w:r>
        <w:rPr>
          <w:szCs w:val="28"/>
        </w:rPr>
        <w:t>ПЕРЕЧЕНЬ</w:t>
      </w:r>
    </w:p>
    <w:p w:rsidR="006A32FC" w:rsidRDefault="006A32FC">
      <w:pPr>
        <w:jc w:val="center"/>
        <w:rPr>
          <w:szCs w:val="28"/>
        </w:rPr>
      </w:pPr>
      <w:r>
        <w:rPr>
          <w:szCs w:val="28"/>
        </w:rPr>
        <w:t>мероприятий подпрограммы</w:t>
      </w:r>
    </w:p>
    <w:p w:rsidR="006A32FC" w:rsidRDefault="006A32FC">
      <w:pPr>
        <w:jc w:val="center"/>
        <w:rPr>
          <w:szCs w:val="28"/>
        </w:rPr>
      </w:pPr>
      <w:r>
        <w:rPr>
          <w:szCs w:val="28"/>
        </w:rPr>
        <w:t>" Организация и содержание мест захоронения "</w:t>
      </w:r>
    </w:p>
    <w:tbl>
      <w:tblPr>
        <w:tblW w:w="9945" w:type="dxa"/>
        <w:tblInd w:w="-76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000"/>
      </w:tblPr>
      <w:tblGrid>
        <w:gridCol w:w="847"/>
        <w:gridCol w:w="2258"/>
        <w:gridCol w:w="1260"/>
        <w:gridCol w:w="1080"/>
        <w:gridCol w:w="720"/>
        <w:gridCol w:w="720"/>
        <w:gridCol w:w="720"/>
        <w:gridCol w:w="1080"/>
        <w:gridCol w:w="1260"/>
      </w:tblGrid>
      <w:tr w:rsidR="006A32FC" w:rsidTr="005C588D">
        <w:trPr>
          <w:cantSplit/>
          <w:trHeight w:val="843"/>
        </w:trPr>
        <w:tc>
          <w:tcPr>
            <w:tcW w:w="847" w:type="dxa"/>
            <w:vMerge w:val="restart"/>
            <w:tcMar>
              <w:left w:w="83" w:type="dxa"/>
            </w:tcMar>
          </w:tcPr>
          <w:p w:rsidR="006A32FC" w:rsidRDefault="006A32FC" w:rsidP="005C588D">
            <w:pPr>
              <w:jc w:val="center"/>
            </w:pPr>
            <w:r>
              <w:rPr>
                <w:szCs w:val="28"/>
              </w:rPr>
              <w:t>№ п\п</w:t>
            </w: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ind w:left="15" w:firstLine="180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Наименование мероприятия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Объем финансирования,</w:t>
            </w:r>
          </w:p>
          <w:p w:rsidR="006A32FC" w:rsidRPr="00226D74" w:rsidRDefault="006A32FC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Всего</w:t>
            </w:r>
          </w:p>
          <w:p w:rsidR="006A32FC" w:rsidRPr="00226D74" w:rsidRDefault="006A32FC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(тыс. руб.)</w:t>
            </w:r>
          </w:p>
        </w:tc>
        <w:tc>
          <w:tcPr>
            <w:tcW w:w="2160" w:type="dxa"/>
            <w:gridSpan w:val="3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snapToGrid w:val="0"/>
              <w:ind w:right="857"/>
              <w:jc w:val="center"/>
              <w:rPr>
                <w:sz w:val="18"/>
                <w:szCs w:val="18"/>
              </w:rPr>
            </w:pPr>
          </w:p>
          <w:p w:rsidR="006A32FC" w:rsidRPr="00226D74" w:rsidRDefault="006A32FC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 том числе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Непосредственный результат мероприятия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Участник муниципальной программы (муниципальный заказчик)</w:t>
            </w:r>
          </w:p>
        </w:tc>
      </w:tr>
      <w:tr w:rsidR="006A32FC" w:rsidTr="005C588D">
        <w:trPr>
          <w:cantSplit/>
          <w:trHeight w:val="337"/>
        </w:trPr>
        <w:tc>
          <w:tcPr>
            <w:tcW w:w="847" w:type="dxa"/>
            <w:vMerge/>
            <w:tcMar>
              <w:left w:w="83" w:type="dxa"/>
            </w:tcMar>
            <w:vAlign w:val="center"/>
          </w:tcPr>
          <w:p w:rsidR="006A32FC" w:rsidRDefault="006A32FC" w:rsidP="005C588D">
            <w:pPr>
              <w:snapToGrid w:val="0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6A32FC" w:rsidRDefault="006A32FC" w:rsidP="005C588D">
            <w:pPr>
              <w:snapToGrid w:val="0"/>
            </w:pPr>
          </w:p>
        </w:tc>
        <w:tc>
          <w:tcPr>
            <w:tcW w:w="126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6A32FC" w:rsidRDefault="006A32FC" w:rsidP="005C588D">
            <w:pPr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snapToGrid w:val="0"/>
              <w:jc w:val="center"/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18"/>
                  <w:szCs w:val="18"/>
                </w:rPr>
                <w:t>2017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18"/>
                  <w:szCs w:val="18"/>
                </w:rPr>
                <w:t>2018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2019г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6A32FC" w:rsidRDefault="006A32FC" w:rsidP="005C588D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A32FC" w:rsidRDefault="006A32FC" w:rsidP="005C588D">
            <w:pPr>
              <w:snapToGrid w:val="0"/>
            </w:pPr>
          </w:p>
        </w:tc>
      </w:tr>
      <w:tr w:rsidR="006A32FC" w:rsidTr="005C588D">
        <w:tc>
          <w:tcPr>
            <w:tcW w:w="847" w:type="dxa"/>
            <w:tcMar>
              <w:left w:w="83" w:type="dxa"/>
            </w:tcMar>
            <w:vAlign w:val="center"/>
          </w:tcPr>
          <w:p w:rsidR="006A32FC" w:rsidRDefault="006A32FC" w:rsidP="005C588D">
            <w:pPr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6A32FC" w:rsidRDefault="006A32FC" w:rsidP="005C588D">
            <w:pPr>
              <w:jc w:val="center"/>
            </w:pPr>
            <w:r>
              <w:rPr>
                <w:szCs w:val="28"/>
              </w:rPr>
              <w:t>2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6A32FC" w:rsidRDefault="006A32FC" w:rsidP="005C588D">
            <w:pPr>
              <w:snapToGri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6A32FC" w:rsidRDefault="006A32FC" w:rsidP="005C588D">
            <w:pPr>
              <w:jc w:val="center"/>
            </w:pPr>
            <w:r>
              <w:rPr>
                <w:szCs w:val="28"/>
              </w:rPr>
              <w:t>4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6A32FC" w:rsidRDefault="006A32FC" w:rsidP="005C588D">
            <w:pPr>
              <w:jc w:val="center"/>
            </w:pPr>
            <w:r>
              <w:t>5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6A32FC" w:rsidRDefault="006A32FC" w:rsidP="005C588D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  <w:vAlign w:val="center"/>
          </w:tcPr>
          <w:p w:rsidR="006A32FC" w:rsidRDefault="006A32FC" w:rsidP="005C588D">
            <w:pPr>
              <w:jc w:val="center"/>
            </w:pPr>
            <w:r>
              <w:t>7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6A32FC" w:rsidRDefault="006A32FC" w:rsidP="005C588D">
            <w:pPr>
              <w:snapToGrid w:val="0"/>
              <w:ind w:left="34" w:hanging="34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A32FC" w:rsidRPr="00852187" w:rsidRDefault="006A32FC" w:rsidP="005C588D">
            <w:pPr>
              <w:snapToGrid w:val="0"/>
              <w:ind w:left="34" w:hanging="34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6A32FC" w:rsidTr="005C588D">
        <w:tc>
          <w:tcPr>
            <w:tcW w:w="847" w:type="dxa"/>
            <w:tcMar>
              <w:left w:w="83" w:type="dxa"/>
            </w:tcMar>
            <w:vAlign w:val="center"/>
          </w:tcPr>
          <w:p w:rsidR="006A32FC" w:rsidRDefault="006A32FC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6A32FC" w:rsidRPr="009803D7" w:rsidRDefault="006A32FC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цель.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A32FC" w:rsidRPr="00AD1F81" w:rsidRDefault="006A32FC" w:rsidP="005C588D">
            <w:pPr>
              <w:snapToGrid w:val="0"/>
              <w:ind w:left="34" w:hanging="34"/>
              <w:jc w:val="center"/>
              <w:rPr>
                <w:sz w:val="22"/>
                <w:szCs w:val="22"/>
              </w:rPr>
            </w:pPr>
            <w:r w:rsidRPr="00AD1F81">
              <w:rPr>
                <w:sz w:val="22"/>
                <w:szCs w:val="22"/>
              </w:rPr>
              <w:t xml:space="preserve">Организация и содержание мест захоронения на территории </w:t>
            </w:r>
            <w:r w:rsidRPr="00AD1F81">
              <w:rPr>
                <w:color w:val="000000"/>
                <w:sz w:val="22"/>
                <w:szCs w:val="22"/>
              </w:rPr>
              <w:t>Привольненского</w:t>
            </w:r>
            <w:r w:rsidRPr="00AD1F81">
              <w:rPr>
                <w:sz w:val="22"/>
                <w:szCs w:val="22"/>
              </w:rPr>
              <w:t xml:space="preserve"> сельского поселения Каневского района </w:t>
            </w:r>
          </w:p>
        </w:tc>
      </w:tr>
      <w:tr w:rsidR="006A32FC" w:rsidTr="005C588D">
        <w:tc>
          <w:tcPr>
            <w:tcW w:w="847" w:type="dxa"/>
            <w:tcMar>
              <w:left w:w="83" w:type="dxa"/>
            </w:tcMar>
            <w:vAlign w:val="center"/>
          </w:tcPr>
          <w:p w:rsidR="006A32FC" w:rsidRDefault="006A32FC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</w:t>
            </w:r>
          </w:p>
        </w:tc>
        <w:tc>
          <w:tcPr>
            <w:tcW w:w="2258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6A32FC" w:rsidRPr="009803D7" w:rsidRDefault="006A32FC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задача.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6A32FC" w:rsidRPr="00AD1F81" w:rsidRDefault="006A32FC" w:rsidP="005C588D">
            <w:pPr>
              <w:snapToGrid w:val="0"/>
              <w:ind w:left="34" w:hanging="34"/>
              <w:jc w:val="center"/>
              <w:rPr>
                <w:sz w:val="22"/>
                <w:szCs w:val="22"/>
              </w:rPr>
            </w:pPr>
            <w:r w:rsidRPr="00AD1F81">
              <w:rPr>
                <w:sz w:val="22"/>
                <w:szCs w:val="22"/>
              </w:rPr>
              <w:t xml:space="preserve">Создание условий для проведения мероприятий в области организации и содержания мест захоронения на территории </w:t>
            </w:r>
            <w:r w:rsidRPr="00AD1F81">
              <w:rPr>
                <w:color w:val="000000"/>
                <w:sz w:val="22"/>
                <w:szCs w:val="22"/>
              </w:rPr>
              <w:t>Привольненского</w:t>
            </w:r>
            <w:r w:rsidRPr="00AD1F81">
              <w:rPr>
                <w:sz w:val="22"/>
                <w:szCs w:val="22"/>
              </w:rPr>
              <w:t xml:space="preserve"> сельского поселения Каневского района </w:t>
            </w:r>
          </w:p>
        </w:tc>
      </w:tr>
      <w:tr w:rsidR="006A32FC" w:rsidTr="005C588D">
        <w:tc>
          <w:tcPr>
            <w:tcW w:w="847" w:type="dxa"/>
            <w:vMerge w:val="restart"/>
            <w:tcMar>
              <w:left w:w="83" w:type="dxa"/>
            </w:tcMar>
          </w:tcPr>
          <w:p w:rsidR="006A32FC" w:rsidRDefault="006A32FC" w:rsidP="005C588D">
            <w:pPr>
              <w:jc w:val="center"/>
            </w:pPr>
            <w:r>
              <w:rPr>
                <w:szCs w:val="28"/>
              </w:rPr>
              <w:t>1.1.1</w:t>
            </w: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№1 </w:t>
            </w:r>
          </w:p>
          <w:p w:rsidR="006A32FC" w:rsidRDefault="006A32FC" w:rsidP="005C588D">
            <w:pPr>
              <w:pStyle w:val="a0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 по организации и содержание мест захоронения</w:t>
            </w:r>
            <w: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6028BF">
            <w:pPr>
              <w:jc w:val="center"/>
            </w:pPr>
            <w:r>
              <w:rPr>
                <w:sz w:val="16"/>
                <w:szCs w:val="16"/>
              </w:rPr>
              <w:t>296,7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6028BF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30,6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6A32FC" w:rsidRDefault="006A32FC" w:rsidP="005C588D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116,1</w:t>
            </w:r>
          </w:p>
          <w:p w:rsidR="006A32FC" w:rsidRDefault="006A32FC" w:rsidP="005C588D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6A32FC" w:rsidRDefault="006A32FC" w:rsidP="005C588D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  <w:p w:rsidR="006A32FC" w:rsidRDefault="006A32FC" w:rsidP="005C588D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ind w:left="34" w:hanging="3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ind w:left="34" w:hanging="34"/>
              <w:rPr>
                <w:sz w:val="16"/>
                <w:szCs w:val="16"/>
              </w:rPr>
            </w:pPr>
            <w:r w:rsidRPr="00226D74">
              <w:rPr>
                <w:color w:val="000000"/>
                <w:sz w:val="16"/>
                <w:szCs w:val="16"/>
              </w:rPr>
              <w:t>Администрация Привольненского сельского поселения Каневского района</w:t>
            </w:r>
          </w:p>
        </w:tc>
      </w:tr>
      <w:tr w:rsidR="006A32FC" w:rsidTr="005C588D">
        <w:tc>
          <w:tcPr>
            <w:tcW w:w="847" w:type="dxa"/>
            <w:vMerge/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832F98">
            <w:pPr>
              <w:jc w:val="center"/>
            </w:pPr>
            <w:r>
              <w:rPr>
                <w:sz w:val="16"/>
                <w:szCs w:val="16"/>
              </w:rPr>
              <w:t>296,7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832F9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30,6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6A32FC" w:rsidRDefault="006A32FC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116,1</w:t>
            </w:r>
          </w:p>
          <w:p w:rsidR="006A32FC" w:rsidRDefault="006A32FC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6A32FC" w:rsidRDefault="006A32FC" w:rsidP="00003330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  <w:p w:rsidR="006A32FC" w:rsidRDefault="006A32FC" w:rsidP="00003330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6A32FC" w:rsidTr="005C588D">
        <w:tc>
          <w:tcPr>
            <w:tcW w:w="847" w:type="dxa"/>
            <w:vMerge/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6A32FC" w:rsidRDefault="006A32FC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6A32FC" w:rsidRDefault="006A32FC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6A32FC" w:rsidTr="005C588D">
        <w:tc>
          <w:tcPr>
            <w:tcW w:w="847" w:type="dxa"/>
            <w:vMerge/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Cs w:val="28"/>
              </w:rPr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6A32FC" w:rsidRDefault="006A32FC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6A32FC" w:rsidRDefault="006A32FC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6A32FC" w:rsidTr="005C588D">
        <w:tc>
          <w:tcPr>
            <w:tcW w:w="847" w:type="dxa"/>
            <w:vMerge/>
            <w:tcMar>
              <w:left w:w="83" w:type="dxa"/>
            </w:tcMar>
          </w:tcPr>
          <w:p w:rsidR="006A32FC" w:rsidRDefault="006A32FC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</w:tr>
      <w:tr w:rsidR="006A32FC" w:rsidTr="005C588D">
        <w:tc>
          <w:tcPr>
            <w:tcW w:w="847" w:type="dxa"/>
            <w:vMerge w:val="restart"/>
            <w:tcMar>
              <w:left w:w="83" w:type="dxa"/>
            </w:tcMar>
          </w:tcPr>
          <w:p w:rsidR="006A32FC" w:rsidRDefault="006A32FC" w:rsidP="005C588D">
            <w:pPr>
              <w:jc w:val="center"/>
            </w:pPr>
          </w:p>
        </w:tc>
        <w:tc>
          <w:tcPr>
            <w:tcW w:w="2258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pStyle w:val="ConsPlusNonformat"/>
              <w:widowControl/>
              <w:jc w:val="both"/>
            </w:pPr>
            <w:r>
              <w:t>итого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832F98">
            <w:pPr>
              <w:jc w:val="center"/>
            </w:pPr>
            <w:r>
              <w:rPr>
                <w:sz w:val="16"/>
                <w:szCs w:val="16"/>
              </w:rPr>
              <w:t>296,7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832F9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30,6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6A32FC" w:rsidRDefault="006A32FC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116,1</w:t>
            </w:r>
          </w:p>
          <w:p w:rsidR="006A32FC" w:rsidRDefault="006A32FC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6A32FC" w:rsidRDefault="006A32FC" w:rsidP="00832F98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  <w:p w:rsidR="006A32FC" w:rsidRDefault="006A32FC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</w:tr>
      <w:tr w:rsidR="006A32FC" w:rsidTr="005C588D">
        <w:tc>
          <w:tcPr>
            <w:tcW w:w="847" w:type="dxa"/>
            <w:vMerge/>
            <w:tcMar>
              <w:left w:w="83" w:type="dxa"/>
            </w:tcMar>
          </w:tcPr>
          <w:p w:rsidR="006A32FC" w:rsidRDefault="006A32FC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832F98">
            <w:pPr>
              <w:jc w:val="center"/>
            </w:pPr>
            <w:r>
              <w:rPr>
                <w:sz w:val="16"/>
                <w:szCs w:val="16"/>
              </w:rPr>
              <w:t>296,7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832F9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30,6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6A32FC" w:rsidRDefault="006A32FC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116,1</w:t>
            </w:r>
          </w:p>
          <w:p w:rsidR="006A32FC" w:rsidRDefault="006A32FC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6A32FC" w:rsidRDefault="006A32FC" w:rsidP="00832F98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</w:t>
            </w:r>
          </w:p>
          <w:p w:rsidR="006A32FC" w:rsidRDefault="006A32FC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</w:tr>
      <w:tr w:rsidR="006A32FC" w:rsidTr="005C588D">
        <w:tc>
          <w:tcPr>
            <w:tcW w:w="847" w:type="dxa"/>
            <w:vMerge/>
            <w:tcMar>
              <w:left w:w="83" w:type="dxa"/>
            </w:tcMar>
          </w:tcPr>
          <w:p w:rsidR="006A32FC" w:rsidRDefault="006A32FC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6A32FC" w:rsidRDefault="006A32FC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6A32FC" w:rsidRDefault="006A32FC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</w:tr>
      <w:tr w:rsidR="006A32FC" w:rsidTr="005C588D">
        <w:tc>
          <w:tcPr>
            <w:tcW w:w="847" w:type="dxa"/>
            <w:vMerge/>
            <w:tcMar>
              <w:left w:w="83" w:type="dxa"/>
            </w:tcMar>
          </w:tcPr>
          <w:p w:rsidR="006A32FC" w:rsidRDefault="006A32FC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</w:tr>
      <w:tr w:rsidR="006A32FC" w:rsidTr="005C588D">
        <w:tc>
          <w:tcPr>
            <w:tcW w:w="847" w:type="dxa"/>
            <w:vMerge/>
            <w:tcMar>
              <w:left w:w="83" w:type="dxa"/>
            </w:tcMar>
          </w:tcPr>
          <w:p w:rsidR="006A32FC" w:rsidRDefault="006A32FC" w:rsidP="005C588D">
            <w:pPr>
              <w:jc w:val="center"/>
            </w:pPr>
          </w:p>
        </w:tc>
        <w:tc>
          <w:tcPr>
            <w:tcW w:w="2258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226D74" w:rsidRDefault="006A32FC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6A32FC" w:rsidRPr="006E20E1" w:rsidRDefault="006A32FC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6A32FC" w:rsidRDefault="006A32FC" w:rsidP="005C588D">
            <w:pPr>
              <w:ind w:left="34" w:hanging="34"/>
            </w:pPr>
          </w:p>
        </w:tc>
      </w:tr>
    </w:tbl>
    <w:p w:rsidR="006A32FC" w:rsidRDefault="006A32FC">
      <w:pPr>
        <w:jc w:val="center"/>
        <w:rPr>
          <w:color w:val="000000"/>
          <w:szCs w:val="28"/>
        </w:rPr>
      </w:pPr>
    </w:p>
    <w:p w:rsidR="006A32FC" w:rsidRDefault="006A32FC">
      <w:pPr>
        <w:ind w:firstLine="720"/>
        <w:jc w:val="right"/>
        <w:rPr>
          <w:color w:val="000000"/>
          <w:szCs w:val="28"/>
        </w:rPr>
      </w:pPr>
    </w:p>
    <w:p w:rsidR="006A32FC" w:rsidRDefault="006A32FC">
      <w:pPr>
        <w:tabs>
          <w:tab w:val="left" w:pos="2205"/>
          <w:tab w:val="center" w:pos="4960"/>
        </w:tabs>
        <w:rPr>
          <w:szCs w:val="28"/>
        </w:rPr>
      </w:pPr>
    </w:p>
    <w:p w:rsidR="006A32FC" w:rsidRDefault="006A32FC">
      <w:pPr>
        <w:tabs>
          <w:tab w:val="left" w:pos="2205"/>
          <w:tab w:val="center" w:pos="4960"/>
        </w:tabs>
        <w:rPr>
          <w:szCs w:val="28"/>
        </w:rPr>
      </w:pPr>
    </w:p>
    <w:p w:rsidR="006A32FC" w:rsidRDefault="006A32FC" w:rsidP="00AF2191">
      <w:pPr>
        <w:rPr>
          <w:szCs w:val="28"/>
        </w:rPr>
      </w:pPr>
      <w:r>
        <w:rPr>
          <w:szCs w:val="28"/>
        </w:rPr>
        <w:t xml:space="preserve">Ведущий специалист общего отдела </w:t>
      </w:r>
    </w:p>
    <w:p w:rsidR="006A32FC" w:rsidRDefault="006A32FC" w:rsidP="00AF2191">
      <w:pPr>
        <w:rPr>
          <w:szCs w:val="28"/>
        </w:rPr>
      </w:pPr>
      <w:r>
        <w:rPr>
          <w:szCs w:val="28"/>
        </w:rPr>
        <w:t xml:space="preserve">администрации Привольненского сельского поселения </w:t>
      </w:r>
    </w:p>
    <w:p w:rsidR="006A32FC" w:rsidRDefault="006A32FC" w:rsidP="00AF2191">
      <w:pPr>
        <w:rPr>
          <w:szCs w:val="28"/>
        </w:rPr>
      </w:pPr>
      <w:r>
        <w:rPr>
          <w:szCs w:val="28"/>
        </w:rPr>
        <w:t xml:space="preserve">Каневского района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</w:t>
      </w:r>
      <w:r>
        <w:rPr>
          <w:szCs w:val="28"/>
        </w:rPr>
        <w:tab/>
      </w:r>
      <w:r>
        <w:rPr>
          <w:szCs w:val="28"/>
        </w:rPr>
        <w:tab/>
        <w:t>.Левченко О Н</w:t>
      </w:r>
    </w:p>
    <w:p w:rsidR="006A32FC" w:rsidRDefault="006A32FC" w:rsidP="00AF2191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6A32FC" w:rsidRDefault="006A32FC" w:rsidP="00A527C6">
      <w:pPr>
        <w:rPr>
          <w:szCs w:val="28"/>
        </w:rPr>
      </w:pPr>
    </w:p>
    <w:p w:rsidR="006A32FC" w:rsidRDefault="006A32FC"/>
    <w:sectPr w:rsidR="006A32FC" w:rsidSect="00A527C6">
      <w:pgSz w:w="11906" w:h="16838"/>
      <w:pgMar w:top="1134" w:right="567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F27"/>
    <w:rsid w:val="00003330"/>
    <w:rsid w:val="000D770A"/>
    <w:rsid w:val="000E68D2"/>
    <w:rsid w:val="001216B1"/>
    <w:rsid w:val="001420FB"/>
    <w:rsid w:val="001677C0"/>
    <w:rsid w:val="00221301"/>
    <w:rsid w:val="00226D74"/>
    <w:rsid w:val="003828B2"/>
    <w:rsid w:val="003E0A37"/>
    <w:rsid w:val="00401E59"/>
    <w:rsid w:val="00546342"/>
    <w:rsid w:val="00560A16"/>
    <w:rsid w:val="005C1A70"/>
    <w:rsid w:val="005C4A7B"/>
    <w:rsid w:val="005C588D"/>
    <w:rsid w:val="006028BF"/>
    <w:rsid w:val="00611EEC"/>
    <w:rsid w:val="006238D9"/>
    <w:rsid w:val="006873DF"/>
    <w:rsid w:val="006A32FC"/>
    <w:rsid w:val="006E20E1"/>
    <w:rsid w:val="006E3C0C"/>
    <w:rsid w:val="006F6F03"/>
    <w:rsid w:val="0071294C"/>
    <w:rsid w:val="007F7C4C"/>
    <w:rsid w:val="00832F98"/>
    <w:rsid w:val="00852187"/>
    <w:rsid w:val="00876CAD"/>
    <w:rsid w:val="0088530C"/>
    <w:rsid w:val="00885408"/>
    <w:rsid w:val="008874CB"/>
    <w:rsid w:val="00925E2F"/>
    <w:rsid w:val="009803D7"/>
    <w:rsid w:val="009D0F27"/>
    <w:rsid w:val="009D66BD"/>
    <w:rsid w:val="00A37636"/>
    <w:rsid w:val="00A527C6"/>
    <w:rsid w:val="00A6705B"/>
    <w:rsid w:val="00AC04B0"/>
    <w:rsid w:val="00AD1F81"/>
    <w:rsid w:val="00AD582D"/>
    <w:rsid w:val="00AF2191"/>
    <w:rsid w:val="00B337F2"/>
    <w:rsid w:val="00BC0362"/>
    <w:rsid w:val="00BD29B2"/>
    <w:rsid w:val="00BD50D8"/>
    <w:rsid w:val="00C424DF"/>
    <w:rsid w:val="00C5341F"/>
    <w:rsid w:val="00CD156A"/>
    <w:rsid w:val="00CE5F6B"/>
    <w:rsid w:val="00D53950"/>
    <w:rsid w:val="00DF43E2"/>
    <w:rsid w:val="00EA1D8D"/>
    <w:rsid w:val="00ED1A75"/>
    <w:rsid w:val="00F0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08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885408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9D0F27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9D0F27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1D8D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A1D8D"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A1D8D"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885408"/>
    <w:rPr>
      <w:rFonts w:ascii="Arial" w:hAnsi="Arial" w:cs="Arial"/>
      <w:sz w:val="24"/>
      <w:szCs w:val="24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9D0F27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9D0F27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A1D8D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9D0F27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9D0F27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EA1D8D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885408"/>
    <w:pPr>
      <w:ind w:left="280" w:hanging="280"/>
    </w:pPr>
  </w:style>
  <w:style w:type="paragraph" w:styleId="IndexHeading">
    <w:name w:val="index heading"/>
    <w:basedOn w:val="Normal"/>
    <w:uiPriority w:val="99"/>
    <w:rsid w:val="009D0F27"/>
    <w:pPr>
      <w:suppressLineNumbers/>
    </w:pPr>
    <w:rPr>
      <w:rFonts w:cs="Mangal"/>
    </w:rPr>
  </w:style>
  <w:style w:type="paragraph" w:customStyle="1" w:styleId="a0">
    <w:name w:val="Прижатый влево"/>
    <w:basedOn w:val="Normal"/>
    <w:uiPriority w:val="99"/>
    <w:rsid w:val="00885408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885408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885408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1">
    <w:name w:val="Содержимое таблицы"/>
    <w:basedOn w:val="Normal"/>
    <w:uiPriority w:val="99"/>
    <w:rsid w:val="00885408"/>
    <w:pPr>
      <w:suppressLineNumbers/>
      <w:jc w:val="left"/>
    </w:pPr>
    <w:rPr>
      <w:rFonts w:eastAsia="Calibri"/>
      <w:sz w:val="24"/>
      <w:szCs w:val="24"/>
    </w:rPr>
  </w:style>
  <w:style w:type="paragraph" w:customStyle="1" w:styleId="a2">
    <w:name w:val="Таблицы (моноширинный)"/>
    <w:basedOn w:val="Normal"/>
    <w:uiPriority w:val="99"/>
    <w:rsid w:val="00885408"/>
    <w:rPr>
      <w:rFonts w:ascii="Courier New" w:hAnsi="Courier New" w:cs="Courier New"/>
      <w:sz w:val="20"/>
    </w:rPr>
  </w:style>
  <w:style w:type="paragraph" w:customStyle="1" w:styleId="a3">
    <w:name w:val="Нормальный (таблица)"/>
    <w:basedOn w:val="Normal"/>
    <w:uiPriority w:val="99"/>
    <w:rsid w:val="00885408"/>
    <w:rPr>
      <w:rFonts w:ascii="Arial" w:hAnsi="Arial" w:cs="Arial"/>
      <w:sz w:val="24"/>
      <w:szCs w:val="24"/>
    </w:rPr>
  </w:style>
  <w:style w:type="paragraph" w:customStyle="1" w:styleId="a4">
    <w:name w:val="Блочная цитата"/>
    <w:basedOn w:val="Normal"/>
    <w:uiPriority w:val="99"/>
    <w:rsid w:val="009D0F27"/>
  </w:style>
  <w:style w:type="paragraph" w:customStyle="1" w:styleId="a5">
    <w:name w:val="Заглавие"/>
    <w:basedOn w:val="a"/>
    <w:uiPriority w:val="99"/>
    <w:rsid w:val="009D0F27"/>
  </w:style>
  <w:style w:type="paragraph" w:styleId="Subtitle">
    <w:name w:val="Subtitle"/>
    <w:basedOn w:val="a"/>
    <w:link w:val="SubtitleChar"/>
    <w:uiPriority w:val="99"/>
    <w:qFormat/>
    <w:rsid w:val="009D0F27"/>
  </w:style>
  <w:style w:type="character" w:customStyle="1" w:styleId="SubtitleChar">
    <w:name w:val="Subtitle Char"/>
    <w:basedOn w:val="DefaultParagraphFont"/>
    <w:link w:val="Subtitle"/>
    <w:uiPriority w:val="99"/>
    <w:locked/>
    <w:rsid w:val="00EA1D8D"/>
    <w:rPr>
      <w:rFonts w:ascii="Cambria" w:hAnsi="Cambria" w:cs="Times New Roman"/>
      <w:color w:val="00000A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9D0F27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1D8D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AD1F81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420FB"/>
    <w:rPr>
      <w:rFonts w:ascii="Times New Roman" w:hAnsi="Times New Roman" w:cs="Times New Roman"/>
      <w:color w:val="00000A"/>
      <w:sz w:val="2"/>
      <w:lang w:eastAsia="zh-CN"/>
    </w:rPr>
  </w:style>
  <w:style w:type="character" w:customStyle="1" w:styleId="WW8Num2z1">
    <w:name w:val="WW8Num2z1"/>
    <w:uiPriority w:val="99"/>
    <w:rsid w:val="00560A16"/>
  </w:style>
  <w:style w:type="character" w:customStyle="1" w:styleId="WW8Num2z6">
    <w:name w:val="WW8Num2z6"/>
    <w:uiPriority w:val="99"/>
    <w:rsid w:val="00560A16"/>
  </w:style>
  <w:style w:type="paragraph" w:styleId="NoSpacing">
    <w:name w:val="No Spacing"/>
    <w:uiPriority w:val="99"/>
    <w:qFormat/>
    <w:rsid w:val="00560A16"/>
    <w:pPr>
      <w:widowControl w:val="0"/>
      <w:suppressAutoHyphens/>
      <w:spacing w:after="200" w:line="276" w:lineRule="auto"/>
    </w:pPr>
    <w:rPr>
      <w:rFonts w:eastAsia="SimSun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07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3</Pages>
  <Words>656</Words>
  <Characters>3744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cp:lastPrinted>2018-10-17T11:41:00Z</cp:lastPrinted>
  <dcterms:created xsi:type="dcterms:W3CDTF">2015-11-05T16:53:00Z</dcterms:created>
  <dcterms:modified xsi:type="dcterms:W3CDTF">2018-12-17T11:41:00Z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